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34" w:rsidRDefault="00282134" w:rsidP="00282134">
      <w:pPr>
        <w:pStyle w:val="Heading1"/>
        <w:spacing w:before="75" w:beforeAutospacing="0" w:after="150" w:afterAutospacing="0" w:line="264" w:lineRule="auto"/>
        <w:rPr>
          <w:rFonts w:ascii="Arial" w:eastAsia="Times New Roman" w:hAnsi="Arial" w:cs="Arial"/>
          <w:color w:val="003764"/>
          <w:sz w:val="30"/>
          <w:szCs w:val="30"/>
        </w:rPr>
      </w:pPr>
      <w:bookmarkStart w:id="0" w:name="link_1519234659165"/>
      <w:r>
        <w:rPr>
          <w:rFonts w:ascii="Arial" w:eastAsia="Times New Roman" w:hAnsi="Arial" w:cs="Arial"/>
          <w:color w:val="003764"/>
          <w:sz w:val="30"/>
          <w:szCs w:val="30"/>
        </w:rPr>
        <w:t>CHILDREN’S MENTAL HEALTH TRAINING- CFC</w:t>
      </w:r>
      <w:bookmarkEnd w:id="0"/>
    </w:p>
    <w:p w:rsidR="00282134" w:rsidRDefault="00282134" w:rsidP="00282134">
      <w:pPr>
        <w:pStyle w:val="gdp"/>
        <w:spacing w:before="150" w:beforeAutospacing="0" w:after="150" w:afterAutospacing="0" w:line="336" w:lineRule="auto"/>
        <w:rPr>
          <w:rFonts w:ascii="Arial" w:hAnsi="Arial" w:cs="Arial"/>
          <w:color w:val="000000"/>
          <w:sz w:val="18"/>
          <w:szCs w:val="18"/>
        </w:rPr>
      </w:pPr>
      <w:r>
        <w:rPr>
          <w:rFonts w:ascii="Arial" w:hAnsi="Arial" w:cs="Arial"/>
          <w:color w:val="000000"/>
          <w:sz w:val="18"/>
          <w:szCs w:val="18"/>
        </w:rPr>
        <w:t>The following information is provided on behalf of the Minnesota Child Welfare Training System (MCWTS).</w:t>
      </w:r>
    </w:p>
    <w:p w:rsidR="00282134" w:rsidRDefault="00282134" w:rsidP="00282134">
      <w:pPr>
        <w:pStyle w:val="gdp"/>
        <w:spacing w:before="150" w:beforeAutospacing="0" w:after="150" w:afterAutospacing="0" w:line="336" w:lineRule="auto"/>
        <w:rPr>
          <w:rFonts w:ascii="Arial" w:hAnsi="Arial" w:cs="Arial"/>
          <w:color w:val="000000"/>
          <w:sz w:val="18"/>
          <w:szCs w:val="18"/>
        </w:rPr>
      </w:pPr>
      <w:r>
        <w:rPr>
          <w:rFonts w:ascii="Arial" w:hAnsi="Arial" w:cs="Arial"/>
          <w:color w:val="000000"/>
          <w:sz w:val="18"/>
          <w:szCs w:val="18"/>
        </w:rPr>
        <w:t xml:space="preserve">MCWTS has created some additional Children’s Mental Health recorded webinar trainings.   At this time, there is not any way to document that a foster parent watched the recording such as a certificate of participation. However, it is one more option for licensors to share with their families.  We are working on two more recorded webinars that we hope to have completed in less than 6 months. </w:t>
      </w:r>
    </w:p>
    <w:p w:rsidR="00282134" w:rsidRDefault="00282134" w:rsidP="00282134">
      <w:pPr>
        <w:pStyle w:val="gdp"/>
        <w:spacing w:before="150" w:beforeAutospacing="0" w:after="150" w:afterAutospacing="0" w:line="336" w:lineRule="auto"/>
        <w:rPr>
          <w:rFonts w:ascii="Arial" w:hAnsi="Arial" w:cs="Arial"/>
          <w:color w:val="000000"/>
          <w:sz w:val="18"/>
          <w:szCs w:val="18"/>
        </w:rPr>
      </w:pPr>
      <w:r>
        <w:rPr>
          <w:rFonts w:ascii="Arial" w:hAnsi="Arial" w:cs="Arial"/>
          <w:color w:val="000000"/>
          <w:sz w:val="18"/>
          <w:szCs w:val="18"/>
        </w:rPr>
        <w:t>The introduction to Children’s Mental Health online version is almost complete.  We have been working closely with a vendor to make this training happen.  This training will have a list of questions that need to be answered with 80% correct and will have the ability to print out a certificate of participation.</w:t>
      </w:r>
    </w:p>
    <w:p w:rsidR="00282134" w:rsidRDefault="00282134" w:rsidP="00282134">
      <w:pPr>
        <w:pStyle w:val="gdp"/>
        <w:spacing w:before="150" w:beforeAutospacing="0" w:after="150" w:afterAutospacing="0" w:line="336" w:lineRule="auto"/>
        <w:rPr>
          <w:rFonts w:ascii="Arial" w:hAnsi="Arial" w:cs="Arial"/>
          <w:color w:val="000000"/>
          <w:sz w:val="18"/>
          <w:szCs w:val="18"/>
        </w:rPr>
      </w:pPr>
      <w:r>
        <w:rPr>
          <w:rFonts w:ascii="Arial" w:hAnsi="Arial" w:cs="Arial"/>
          <w:b/>
          <w:bCs/>
          <w:color w:val="000000"/>
          <w:sz w:val="18"/>
          <w:szCs w:val="18"/>
        </w:rPr>
        <w:t>CSP9221B Children’s Mental Health for Resource Families – Anxiety (1.5 Hours-Classroom)</w:t>
      </w:r>
    </w:p>
    <w:p w:rsidR="00282134" w:rsidRDefault="00282134" w:rsidP="00282134">
      <w:pPr>
        <w:pStyle w:val="gdp"/>
        <w:spacing w:before="150" w:beforeAutospacing="0" w:after="150" w:afterAutospacing="0" w:line="336" w:lineRule="auto"/>
        <w:rPr>
          <w:rFonts w:ascii="Arial" w:hAnsi="Arial" w:cs="Arial"/>
          <w:color w:val="000000"/>
          <w:sz w:val="18"/>
          <w:szCs w:val="18"/>
        </w:rPr>
      </w:pPr>
      <w:r>
        <w:rPr>
          <w:rFonts w:ascii="Arial" w:hAnsi="Arial" w:cs="Arial"/>
          <w:color w:val="000000"/>
          <w:sz w:val="18"/>
          <w:szCs w:val="18"/>
        </w:rPr>
        <w:t xml:space="preserve">This training provides a 1.5 hours overview of a common mental health diagnosis that foster and adoptive children often present within the child welfare system.  Anxiety will be discussed in terms of main origins, symptoms, behaviors, treatment, interventions, and cultural considerations.  This course meets the annual training requirement in MN Statute 245A. This training is also available on the DHS YouTube (1 Hour) link at: </w:t>
      </w:r>
      <w:hyperlink r:id="rId5" w:history="1">
        <w:r>
          <w:rPr>
            <w:rStyle w:val="Hyperlink"/>
            <w:rFonts w:ascii="Arial" w:hAnsi="Arial" w:cs="Arial"/>
            <w:b/>
            <w:bCs/>
            <w:color w:val="1A4A73"/>
            <w:sz w:val="18"/>
            <w:szCs w:val="18"/>
          </w:rPr>
          <w:t>https://youtu.be/ZU-1hfHmnAM</w:t>
        </w:r>
      </w:hyperlink>
    </w:p>
    <w:p w:rsidR="00282134" w:rsidRDefault="00282134" w:rsidP="00282134">
      <w:pPr>
        <w:pStyle w:val="gdp"/>
        <w:spacing w:before="150" w:beforeAutospacing="0" w:after="150" w:afterAutospacing="0" w:line="336" w:lineRule="auto"/>
        <w:rPr>
          <w:rFonts w:ascii="Arial" w:hAnsi="Arial" w:cs="Arial"/>
          <w:color w:val="000000"/>
          <w:sz w:val="18"/>
          <w:szCs w:val="18"/>
        </w:rPr>
      </w:pPr>
      <w:r>
        <w:rPr>
          <w:rFonts w:ascii="Arial" w:hAnsi="Arial" w:cs="Arial"/>
          <w:b/>
          <w:bCs/>
          <w:color w:val="000000"/>
          <w:sz w:val="18"/>
          <w:szCs w:val="18"/>
        </w:rPr>
        <w:t>CSP9221C Children’s Mental Health for Resource Families- Attention Deficit Hyperactivity Disorder -ADHD (1.5 Hours- Classroom)</w:t>
      </w:r>
    </w:p>
    <w:p w:rsidR="00282134" w:rsidRDefault="00282134" w:rsidP="00282134">
      <w:pPr>
        <w:pStyle w:val="gdp"/>
        <w:spacing w:before="150" w:beforeAutospacing="0" w:after="150" w:afterAutospacing="0" w:line="336" w:lineRule="auto"/>
        <w:rPr>
          <w:rFonts w:ascii="Arial" w:hAnsi="Arial" w:cs="Arial"/>
          <w:color w:val="000000"/>
          <w:sz w:val="18"/>
          <w:szCs w:val="18"/>
        </w:rPr>
      </w:pPr>
      <w:r>
        <w:rPr>
          <w:rFonts w:ascii="Arial" w:hAnsi="Arial" w:cs="Arial"/>
          <w:color w:val="000000"/>
          <w:sz w:val="18"/>
          <w:szCs w:val="18"/>
        </w:rPr>
        <w:t xml:space="preserve">This training provides a 1.5 hours overview of a common mental health diagnosis that foster and adoptive children often present within the child welfare system.  Attention Deficit Hyperactivity Disorder will be discussed in terms of origins, symptoms, behaviors, treatment, interventions, and cultural considerations. This course meets the annual training requirement in MN Statute 245A.  This training is also available on the DHS YouTube (1 Hour) link at: </w:t>
      </w:r>
      <w:hyperlink r:id="rId6" w:history="1">
        <w:r>
          <w:rPr>
            <w:rStyle w:val="Hyperlink"/>
            <w:rFonts w:ascii="Arial" w:hAnsi="Arial" w:cs="Arial"/>
            <w:b/>
            <w:bCs/>
            <w:color w:val="1A4A73"/>
            <w:sz w:val="18"/>
            <w:szCs w:val="18"/>
          </w:rPr>
          <w:t>https://youtu.be/7MezNUnJRi4</w:t>
        </w:r>
      </w:hyperlink>
      <w:r>
        <w:rPr>
          <w:rFonts w:ascii="Arial" w:hAnsi="Arial" w:cs="Arial"/>
          <w:b/>
          <w:bCs/>
          <w:color w:val="000000"/>
          <w:sz w:val="18"/>
          <w:szCs w:val="18"/>
        </w:rPr>
        <w:t>.</w:t>
      </w:r>
    </w:p>
    <w:p w:rsidR="00282134" w:rsidRDefault="00282134" w:rsidP="00282134">
      <w:pPr>
        <w:pStyle w:val="gdp"/>
        <w:spacing w:before="150" w:beforeAutospacing="0" w:after="150" w:afterAutospacing="0" w:line="336" w:lineRule="auto"/>
        <w:rPr>
          <w:rFonts w:ascii="Arial" w:hAnsi="Arial" w:cs="Arial"/>
          <w:color w:val="000000"/>
          <w:sz w:val="18"/>
          <w:szCs w:val="18"/>
        </w:rPr>
      </w:pPr>
      <w:r>
        <w:rPr>
          <w:rFonts w:ascii="Arial" w:hAnsi="Arial" w:cs="Arial"/>
          <w:b/>
          <w:bCs/>
          <w:color w:val="000000"/>
          <w:sz w:val="18"/>
          <w:szCs w:val="18"/>
        </w:rPr>
        <w:t xml:space="preserve">CSP9221D Children’s Mental Health for Resource Families – Depression – (1.5 Hours – Classroom)  </w:t>
      </w:r>
    </w:p>
    <w:p w:rsidR="00282134" w:rsidRDefault="00282134" w:rsidP="00282134">
      <w:pPr>
        <w:pStyle w:val="gdp"/>
        <w:spacing w:before="150" w:beforeAutospacing="0" w:after="150" w:afterAutospacing="0" w:line="336" w:lineRule="auto"/>
        <w:rPr>
          <w:rFonts w:ascii="Arial" w:hAnsi="Arial" w:cs="Arial"/>
          <w:color w:val="000000"/>
          <w:sz w:val="18"/>
          <w:szCs w:val="18"/>
        </w:rPr>
      </w:pPr>
      <w:r>
        <w:rPr>
          <w:rFonts w:ascii="Arial" w:hAnsi="Arial" w:cs="Arial"/>
          <w:color w:val="000000"/>
          <w:sz w:val="18"/>
          <w:szCs w:val="18"/>
        </w:rPr>
        <w:t xml:space="preserve">This training provides 1.5 hours of overview of a common mental health diagnosis that foster and adoptive children often present within the child welfare system.  Depression will be discussed in terms of origins, symptoms, behaviors, treatment, interventions and cultural considerations.  This course meets the annual training requirement in MN Statute 245A. This training is also available on the DHS YouTube (1 Hour) link at: </w:t>
      </w:r>
      <w:hyperlink r:id="rId7" w:history="1">
        <w:r>
          <w:rPr>
            <w:rStyle w:val="Hyperlink"/>
            <w:rFonts w:ascii="Arial" w:hAnsi="Arial" w:cs="Arial"/>
            <w:b/>
            <w:bCs/>
            <w:color w:val="1A4A73"/>
            <w:sz w:val="18"/>
            <w:szCs w:val="18"/>
          </w:rPr>
          <w:t>https://youtu.be/VfKplLknCa0</w:t>
        </w:r>
      </w:hyperlink>
    </w:p>
    <w:p w:rsidR="00282134" w:rsidRDefault="00282134" w:rsidP="00282134">
      <w:pPr>
        <w:pStyle w:val="gdp"/>
        <w:spacing w:before="150" w:beforeAutospacing="0" w:after="150" w:afterAutospacing="0" w:line="336" w:lineRule="auto"/>
        <w:rPr>
          <w:rFonts w:ascii="Arial" w:hAnsi="Arial" w:cs="Arial"/>
          <w:color w:val="000000"/>
          <w:sz w:val="18"/>
          <w:szCs w:val="18"/>
        </w:rPr>
      </w:pPr>
      <w:r>
        <w:rPr>
          <w:rFonts w:ascii="Arial" w:hAnsi="Arial" w:cs="Arial"/>
          <w:b/>
          <w:bCs/>
          <w:color w:val="000000"/>
          <w:sz w:val="18"/>
          <w:szCs w:val="18"/>
        </w:rPr>
        <w:t xml:space="preserve">CSP9221E –Children’s Mental Health for Resource Families – Obsessive Compulsive Disorder – OCD – (1.5 Hours – Classroom) </w:t>
      </w:r>
      <w:proofErr w:type="gramStart"/>
      <w:r>
        <w:rPr>
          <w:rFonts w:ascii="Arial" w:hAnsi="Arial" w:cs="Arial"/>
          <w:color w:val="000000"/>
          <w:sz w:val="18"/>
          <w:szCs w:val="18"/>
        </w:rPr>
        <w:t>This</w:t>
      </w:r>
      <w:proofErr w:type="gramEnd"/>
      <w:r>
        <w:rPr>
          <w:rFonts w:ascii="Arial" w:hAnsi="Arial" w:cs="Arial"/>
          <w:color w:val="000000"/>
          <w:sz w:val="18"/>
          <w:szCs w:val="18"/>
        </w:rPr>
        <w:t xml:space="preserve"> training provides 1.5 hours of overview of a common mental health diagnosis that foster and adoptive children may present within the child welfare system.  Obsessive Compulsive Disorder (OCD) will be discussed in terms of origins, symptoms, behaviors, treatment, interventions and cultural considerations.  This course meets the annual training requirement in MN Statute 245A. This training is also available on the DHS YouTube (1 Hour) link at: </w:t>
      </w:r>
      <w:hyperlink r:id="rId8" w:history="1">
        <w:r>
          <w:rPr>
            <w:rStyle w:val="Hyperlink"/>
            <w:rFonts w:ascii="Arial" w:hAnsi="Arial" w:cs="Arial"/>
            <w:b/>
            <w:bCs/>
            <w:color w:val="1A4A73"/>
            <w:sz w:val="18"/>
            <w:szCs w:val="18"/>
          </w:rPr>
          <w:t>https://youtu.be/nzqlkT-D7nk</w:t>
        </w:r>
      </w:hyperlink>
    </w:p>
    <w:p w:rsidR="00282134" w:rsidRDefault="00282134" w:rsidP="00282134">
      <w:pPr>
        <w:pStyle w:val="gdp"/>
        <w:spacing w:before="150" w:beforeAutospacing="0" w:after="150" w:afterAutospacing="0" w:line="336" w:lineRule="auto"/>
        <w:rPr>
          <w:rFonts w:ascii="Arial" w:hAnsi="Arial" w:cs="Arial"/>
          <w:color w:val="000000"/>
          <w:sz w:val="18"/>
          <w:szCs w:val="18"/>
        </w:rPr>
      </w:pPr>
      <w:r>
        <w:rPr>
          <w:rFonts w:ascii="Arial" w:hAnsi="Arial" w:cs="Arial"/>
          <w:b/>
          <w:bCs/>
          <w:color w:val="000000"/>
          <w:sz w:val="18"/>
          <w:szCs w:val="18"/>
        </w:rPr>
        <w:t>CSP9221F</w:t>
      </w:r>
      <w:proofErr w:type="gramStart"/>
      <w:r>
        <w:rPr>
          <w:rFonts w:ascii="Arial" w:hAnsi="Arial" w:cs="Arial"/>
          <w:b/>
          <w:bCs/>
          <w:color w:val="000000"/>
          <w:sz w:val="18"/>
          <w:szCs w:val="18"/>
        </w:rPr>
        <w:t>  Children’s</w:t>
      </w:r>
      <w:proofErr w:type="gramEnd"/>
      <w:r>
        <w:rPr>
          <w:rFonts w:ascii="Arial" w:hAnsi="Arial" w:cs="Arial"/>
          <w:b/>
          <w:bCs/>
          <w:color w:val="000000"/>
          <w:sz w:val="18"/>
          <w:szCs w:val="18"/>
        </w:rPr>
        <w:t xml:space="preserve"> Mental Health for Resource Families – Autism – (1.5 hours – Classroom)</w:t>
      </w:r>
      <w:r>
        <w:rPr>
          <w:rFonts w:ascii="Arial" w:hAnsi="Arial" w:cs="Arial"/>
          <w:color w:val="000000"/>
          <w:sz w:val="18"/>
          <w:szCs w:val="18"/>
        </w:rPr>
        <w:t xml:space="preserve">   This training provides 1.5 hours of overview of a common mental health diagnosis that foster and adoptive children may present within the child welfare system.  Autism will be discussed in term of origins, symptoms, behaviors, treatment, interventions and cultural considerations.  This course meets the annual training requirement in MN Statute 245A.This training is also available on the DHS YouTube (1 Hour) link at: </w:t>
      </w:r>
      <w:r>
        <w:rPr>
          <w:rFonts w:ascii="Arial" w:hAnsi="Arial" w:cs="Arial"/>
          <w:b/>
          <w:bCs/>
          <w:color w:val="000000"/>
          <w:sz w:val="18"/>
          <w:szCs w:val="18"/>
        </w:rPr>
        <w:t> </w:t>
      </w:r>
      <w:hyperlink r:id="rId9" w:history="1">
        <w:r>
          <w:rPr>
            <w:rStyle w:val="Hyperlink"/>
            <w:rFonts w:ascii="Arial" w:hAnsi="Arial" w:cs="Arial"/>
            <w:b/>
            <w:bCs/>
            <w:color w:val="1A4A73"/>
            <w:sz w:val="18"/>
            <w:szCs w:val="18"/>
          </w:rPr>
          <w:t>https://youtu.be/pmqyBIq-5G8</w:t>
        </w:r>
      </w:hyperlink>
    </w:p>
    <w:p w:rsidR="00282134" w:rsidRDefault="00282134" w:rsidP="00282134">
      <w:pPr>
        <w:pStyle w:val="gdp"/>
        <w:spacing w:before="150" w:beforeAutospacing="0" w:after="150" w:afterAutospacing="0" w:line="336" w:lineRule="auto"/>
        <w:rPr>
          <w:rFonts w:ascii="Arial" w:hAnsi="Arial" w:cs="Arial"/>
          <w:color w:val="000000"/>
          <w:sz w:val="18"/>
          <w:szCs w:val="18"/>
        </w:rPr>
      </w:pPr>
      <w:bookmarkStart w:id="1" w:name="_GoBack"/>
      <w:bookmarkEnd w:id="1"/>
      <w:r>
        <w:rPr>
          <w:rFonts w:ascii="Arial" w:hAnsi="Arial" w:cs="Arial"/>
          <w:color w:val="000000"/>
          <w:sz w:val="18"/>
          <w:szCs w:val="18"/>
        </w:rPr>
        <w:t> </w:t>
      </w:r>
    </w:p>
    <w:p w:rsidR="00282134" w:rsidRDefault="00282134" w:rsidP="00282134">
      <w:pPr>
        <w:pStyle w:val="gdp"/>
        <w:spacing w:before="150" w:beforeAutospacing="0" w:after="150" w:afterAutospacing="0" w:line="336" w:lineRule="auto"/>
      </w:pPr>
      <w:r>
        <w:rPr>
          <w:rFonts w:ascii="Arial" w:hAnsi="Arial" w:cs="Arial"/>
          <w:color w:val="000000"/>
          <w:sz w:val="18"/>
          <w:szCs w:val="18"/>
        </w:rPr>
        <w:t> </w:t>
      </w:r>
    </w:p>
    <w:p w:rsidR="004F232D" w:rsidRDefault="004F232D" w:rsidP="00282134"/>
    <w:sectPr w:rsidR="004F232D" w:rsidSect="001971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0176B"/>
    <w:multiLevelType w:val="multilevel"/>
    <w:tmpl w:val="0EB0C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E3AD8"/>
    <w:multiLevelType w:val="multilevel"/>
    <w:tmpl w:val="4170C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46606"/>
    <w:multiLevelType w:val="multilevel"/>
    <w:tmpl w:val="7D327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43A66"/>
    <w:multiLevelType w:val="multilevel"/>
    <w:tmpl w:val="51189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B53C2"/>
    <w:multiLevelType w:val="multilevel"/>
    <w:tmpl w:val="F314E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21D5E"/>
    <w:multiLevelType w:val="multilevel"/>
    <w:tmpl w:val="C6424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71A67"/>
    <w:multiLevelType w:val="multilevel"/>
    <w:tmpl w:val="4C9A2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D7C5D"/>
    <w:multiLevelType w:val="multilevel"/>
    <w:tmpl w:val="AD3C4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6"/>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34"/>
    <w:rsid w:val="0019711E"/>
    <w:rsid w:val="00282134"/>
    <w:rsid w:val="004F232D"/>
    <w:rsid w:val="00A7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C0D00-DBC1-45EC-BCDD-B4FD5919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134"/>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8213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134"/>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282134"/>
    <w:rPr>
      <w:color w:val="0000FF"/>
      <w:u w:val="single"/>
    </w:rPr>
  </w:style>
  <w:style w:type="paragraph" w:customStyle="1" w:styleId="gdp">
    <w:name w:val="gd_p"/>
    <w:basedOn w:val="Normal"/>
    <w:rsid w:val="002821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14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govdelivery.com:80/track?type=click&amp;enid=ZWFzPTEmbWFpbGluZ2lkPTIwMTgwMjI4Ljg2MTc1MjcxJm1lc3NhZ2VpZD1NREItUFJELUJVTC0yMDE4MDIyOC44NjE3NTI3MSZkYXRhYmFzZWlkPTEwMDEmc2VyaWFsPTE3Mjk3NjQ1JmVtYWlsaWQ9a2ltLmd1bGJyYW5kc29uQGNvLmdyYW50Lm1uLnVzJnVzZXJpZD1raW0uZ3VsYnJhbmRzb25AY28uZ3JhbnQubW4udXMmZmw9JmV4dHJhPU11bHRpdmFyaWF0ZUlkPSYmJg==&amp;&amp;&amp;104&amp;&amp;&amp;https://youtu.be/nzqlkT-D7nk" TargetMode="External"/><Relationship Id="rId3" Type="http://schemas.openxmlformats.org/officeDocument/2006/relationships/settings" Target="settings.xml"/><Relationship Id="rId7" Type="http://schemas.openxmlformats.org/officeDocument/2006/relationships/hyperlink" Target="http://links.govdelivery.com:80/track?type=click&amp;enid=ZWFzPTEmbWFpbGluZ2lkPTIwMTgwMjI4Ljg2MTc1MjcxJm1lc3NhZ2VpZD1NREItUFJELUJVTC0yMDE4MDIyOC44NjE3NTI3MSZkYXRhYmFzZWlkPTEwMDEmc2VyaWFsPTE3Mjk3NjQ1JmVtYWlsaWQ9a2ltLmd1bGJyYW5kc29uQGNvLmdyYW50Lm1uLnVzJnVzZXJpZD1raW0uZ3VsYnJhbmRzb25AY28uZ3JhbnQubW4udXMmZmw9JmV4dHJhPU11bHRpdmFyaWF0ZUlkPSYmJg==&amp;&amp;&amp;103&amp;&amp;&amp;https://youtu.be/VfKplLknC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govdelivery.com:80/track?type=click&amp;enid=ZWFzPTEmbWFpbGluZ2lkPTIwMTgwMjI4Ljg2MTc1MjcxJm1lc3NhZ2VpZD1NREItUFJELUJVTC0yMDE4MDIyOC44NjE3NTI3MSZkYXRhYmFzZWlkPTEwMDEmc2VyaWFsPTE3Mjk3NjQ1JmVtYWlsaWQ9a2ltLmd1bGJyYW5kc29uQGNvLmdyYW50Lm1uLnVzJnVzZXJpZD1raW0uZ3VsYnJhbmRzb25AY28uZ3JhbnQubW4udXMmZmw9JmV4dHJhPU11bHRpdmFyaWF0ZUlkPSYmJg==&amp;&amp;&amp;102&amp;&amp;&amp;https://youtu.be/7MezNUnJRi4" TargetMode="External"/><Relationship Id="rId11" Type="http://schemas.openxmlformats.org/officeDocument/2006/relationships/theme" Target="theme/theme1.xml"/><Relationship Id="rId5" Type="http://schemas.openxmlformats.org/officeDocument/2006/relationships/hyperlink" Target="http://links.govdelivery.com:80/track?type=click&amp;enid=ZWFzPTEmbWFpbGluZ2lkPTIwMTgwMjI4Ljg2MTc1MjcxJm1lc3NhZ2VpZD1NREItUFJELUJVTC0yMDE4MDIyOC44NjE3NTI3MSZkYXRhYmFzZWlkPTEwMDEmc2VyaWFsPTE3Mjk3NjQ1JmVtYWlsaWQ9a2ltLmd1bGJyYW5kc29uQGNvLmdyYW50Lm1uLnVzJnVzZXJpZD1raW0uZ3VsYnJhbmRzb25AY28uZ3JhbnQubW4udXMmZmw9JmV4dHJhPU11bHRpdmFyaWF0ZUlkPSYmJg==&amp;&amp;&amp;101&amp;&amp;&amp;https://youtu.be/ZU-1hfHmn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nks.govdelivery.com:80/track?type=click&amp;enid=ZWFzPTEmbWFpbGluZ2lkPTIwMTgwMjI4Ljg2MTc1MjcxJm1lc3NhZ2VpZD1NREItUFJELUJVTC0yMDE4MDIyOC44NjE3NTI3MSZkYXRhYmFzZWlkPTEwMDEmc2VyaWFsPTE3Mjk3NjQ1JmVtYWlsaWQ9a2ltLmd1bGJyYW5kc29uQGNvLmdyYW50Lm1uLnVzJnVzZXJpZD1raW0uZ3VsYnJhbmRzb25AY28uZ3JhbnQubW4udXMmZmw9JmV4dHJhPU11bHRpdmFyaWF0ZUlkPSYmJg==&amp;&amp;&amp;105&amp;&amp;&amp;https://youtu.be/pmqyBIq-5G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Gulbrandson</dc:creator>
  <cp:keywords/>
  <dc:description/>
  <cp:lastModifiedBy>Kim Gulbrandson</cp:lastModifiedBy>
  <cp:revision>3</cp:revision>
  <dcterms:created xsi:type="dcterms:W3CDTF">2018-03-05T15:03:00Z</dcterms:created>
  <dcterms:modified xsi:type="dcterms:W3CDTF">2018-03-06T14:15:00Z</dcterms:modified>
</cp:coreProperties>
</file>